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AF" w:rsidRDefault="00A263AF" w:rsidP="00A263AF">
      <w:pPr>
        <w:pStyle w:val="a3"/>
        <w:jc w:val="center"/>
      </w:pPr>
      <w:r w:rsidRPr="00384700">
        <w:rPr>
          <w:b/>
        </w:rPr>
        <w:t>Классификация задач</w:t>
      </w:r>
      <w:r>
        <w:t>.</w:t>
      </w:r>
    </w:p>
    <w:p w:rsidR="00A263AF" w:rsidRDefault="00A263AF" w:rsidP="00A263AF">
      <w:pPr>
        <w:pStyle w:val="a3"/>
        <w:jc w:val="both"/>
      </w:pPr>
      <w:r>
        <w:t xml:space="preserve"> Олимпиадные задачи классифицируются следующим образом (данная классификация является неполной):</w:t>
      </w:r>
    </w:p>
    <w:p w:rsidR="00A263AF" w:rsidRPr="00384700" w:rsidRDefault="00A263AF" w:rsidP="00A263AF">
      <w:pPr>
        <w:pStyle w:val="a3"/>
        <w:jc w:val="both"/>
        <w:rPr>
          <w:b/>
        </w:rPr>
      </w:pPr>
      <w:r w:rsidRPr="00384700">
        <w:rPr>
          <w:b/>
        </w:rPr>
        <w:t xml:space="preserve">1. Первый тип задач </w:t>
      </w:r>
      <w:proofErr w:type="gramStart"/>
      <w:r w:rsidRPr="00384700">
        <w:rPr>
          <w:b/>
        </w:rPr>
        <w:t>Логические</w:t>
      </w:r>
      <w:proofErr w:type="gramEnd"/>
    </w:p>
    <w:p w:rsidR="00A263AF" w:rsidRDefault="00A263AF" w:rsidP="00A263AF">
      <w:pPr>
        <w:pStyle w:val="a3"/>
        <w:jc w:val="both"/>
      </w:pPr>
      <w:r>
        <w:t xml:space="preserve"> Логические задачи стоят несколько особняком среди математических задач: в них, как правило, отсутствуют вычисления. При решении таких задач необходимо воспитать культуру мышления</w:t>
      </w:r>
      <w:proofErr w:type="gramStart"/>
      <w:r>
        <w:t xml:space="preserve"> О</w:t>
      </w:r>
      <w:proofErr w:type="gramEnd"/>
      <w:r>
        <w:t xml:space="preserve">чень важно, не путать причину со следствием, тщательно проводить перебор вариантов, правильно строить цепочку рассуждений. Как правило, у логической задачи имеется единственный ответ. </w:t>
      </w:r>
    </w:p>
    <w:p w:rsidR="00A263AF" w:rsidRDefault="00A263AF" w:rsidP="00A263AF">
      <w:pPr>
        <w:pStyle w:val="a3"/>
        <w:jc w:val="both"/>
      </w:pPr>
      <w:r>
        <w:t>К логическим задачам модно отнести задачи</w:t>
      </w:r>
      <w:proofErr w:type="gramStart"/>
      <w:r>
        <w:t xml:space="preserve"> ,</w:t>
      </w:r>
      <w:proofErr w:type="gramEnd"/>
      <w:r>
        <w:t xml:space="preserve"> которые решаются принципом Дирихле </w:t>
      </w:r>
    </w:p>
    <w:p w:rsidR="00A263AF" w:rsidRDefault="00A263AF" w:rsidP="00A263AF">
      <w:pPr>
        <w:pStyle w:val="a3"/>
        <w:jc w:val="both"/>
      </w:pPr>
      <w:r>
        <w:t xml:space="preserve">«Принцип Дирихле». Данный принцип был сформулирован в 1834 году. Проще всего принцип выражается в такой шуточной форме: «Если в n клетках больше чем n+1 зайцев, то хотя бы в одной клетке сидят не меньше двух зайцев». Заметим, что в роли зайцев могут выступать различные предметы и математические объекты – числа, отрезки, места в таблице и т.д. несмотря на совершенную очевидность этого принципа, его применение является весьма эффективным методом решения задач, дающим во многих случаях наиболее простое и изящное решение. </w:t>
      </w:r>
    </w:p>
    <w:p w:rsidR="00A263AF" w:rsidRDefault="00A263AF" w:rsidP="00A263AF">
      <w:pPr>
        <w:pStyle w:val="a3"/>
        <w:jc w:val="both"/>
      </w:pPr>
      <w:r>
        <w:t>Задачи.</w:t>
      </w:r>
    </w:p>
    <w:p w:rsidR="00A263AF" w:rsidRDefault="00A263AF" w:rsidP="00A263AF">
      <w:pPr>
        <w:pStyle w:val="a3"/>
        <w:jc w:val="both"/>
      </w:pPr>
      <w:r>
        <w:t>1. В школе 400 учеников. Докажите, хотя бы двое из них родились в один день года.</w:t>
      </w:r>
    </w:p>
    <w:p w:rsidR="00A263AF" w:rsidRDefault="00A263AF" w:rsidP="00A263AF">
      <w:pPr>
        <w:pStyle w:val="a3"/>
        <w:jc w:val="both"/>
      </w:pPr>
      <w:r>
        <w:t xml:space="preserve">Решение: всего в году 366 дней. Пусть дни будут «клетками», а ученики – «кроликами». </w:t>
      </w:r>
      <w:proofErr w:type="gramStart"/>
      <w:r>
        <w:t>Тогда в некоторой «клетке» сидят не меньше «кроликов», т.е. больше одного, отсюда следует, что не меньше двух.</w:t>
      </w:r>
      <w:proofErr w:type="gramEnd"/>
    </w:p>
    <w:p w:rsidR="00A263AF" w:rsidRDefault="00A263AF" w:rsidP="00A263AF">
      <w:pPr>
        <w:pStyle w:val="a3"/>
        <w:jc w:val="both"/>
      </w:pPr>
      <w:r>
        <w:t xml:space="preserve">2. Кот </w:t>
      </w:r>
      <w:proofErr w:type="spellStart"/>
      <w:r>
        <w:t>Базилио</w:t>
      </w:r>
      <w:proofErr w:type="spellEnd"/>
      <w:r>
        <w:t xml:space="preserve"> пообещал Буратино открыть великую тайну, если он составит чудесный квадрат 6&amp;#215;6 из чисел +1,-1,0 так, чтобы все суммы по строкам, по столбцам и по большим диагоналям были различны. Помогите Буратино.</w:t>
      </w:r>
    </w:p>
    <w:p w:rsidR="00A263AF" w:rsidRDefault="00A263AF" w:rsidP="00A263AF">
      <w:pPr>
        <w:pStyle w:val="a3"/>
        <w:jc w:val="both"/>
      </w:pPr>
      <w:r>
        <w:t xml:space="preserve">Решение: Допустим, что квадрат составлен, тогда суммы чисел могут меняться в пределах от -6 до +6. Всего 13 значений. Строк в квадрате 6, столбцов 6, диагоналей 2. Получаем 14 различных сумм. Противоречие, значит составить такой квадрат невозможно. </w:t>
      </w:r>
    </w:p>
    <w:p w:rsidR="00A263AF" w:rsidRDefault="00A263AF" w:rsidP="00A263AF">
      <w:pPr>
        <w:pStyle w:val="a3"/>
        <w:jc w:val="both"/>
      </w:pPr>
      <w:r>
        <w:t>3. На собеседовании пришли 65 школьников. Им предложили 3 контрольные работы. За каждую контрольную ставилась одна из оценок: 2,3,4 или 5. Верно ли, что найдутся два школьника, получившие одинаковые оценки на всех контрольных?</w:t>
      </w:r>
    </w:p>
    <w:p w:rsidR="00A263AF" w:rsidRDefault="00A263AF" w:rsidP="00A263AF">
      <w:pPr>
        <w:pStyle w:val="a3"/>
        <w:jc w:val="both"/>
      </w:pPr>
      <w:r>
        <w:t xml:space="preserve">Решение: рассмотрим множество наборов из трех оценок за </w:t>
      </w:r>
      <w:proofErr w:type="gramStart"/>
      <w:r>
        <w:t>соответствующие</w:t>
      </w:r>
      <w:proofErr w:type="gramEnd"/>
      <w:r>
        <w:t xml:space="preserve"> контрольные. Количество таких наборов равно 43 или 64 (4 возможности за каждую из трех контрольных). Поскольку число учащихся больше 64, по принципу Дирихле каким-то двум учащимся соответствует один набор оценок.</w:t>
      </w:r>
    </w:p>
    <w:p w:rsidR="00A263AF" w:rsidRDefault="00A263AF" w:rsidP="00A263AF">
      <w:pPr>
        <w:pStyle w:val="a3"/>
        <w:jc w:val="both"/>
      </w:pPr>
      <w:r w:rsidRPr="00384700">
        <w:rPr>
          <w:b/>
        </w:rPr>
        <w:t>2. второй тип задач  Инвариант</w:t>
      </w:r>
      <w:r>
        <w:t xml:space="preserve">, то есть неизменный. Инвариантом называется величина или свойство, не изменяющееся при этом преобразовании. Главная трудность при решении задач на инварианты состоит в его поиске. В качестве инварианта чаще всего рассматриваются следующие способы решения олимпиадных задач: </w:t>
      </w:r>
    </w:p>
    <w:p w:rsidR="00A263AF" w:rsidRDefault="00A263AF" w:rsidP="00A263AF">
      <w:pPr>
        <w:pStyle w:val="a3"/>
        <w:jc w:val="both"/>
      </w:pPr>
      <w:r>
        <w:t xml:space="preserve">• раскраска </w:t>
      </w:r>
    </w:p>
    <w:p w:rsidR="00A263AF" w:rsidRDefault="00A263AF" w:rsidP="00A263AF">
      <w:pPr>
        <w:pStyle w:val="a3"/>
        <w:jc w:val="both"/>
      </w:pPr>
      <w:r>
        <w:t>• игры</w:t>
      </w:r>
    </w:p>
    <w:p w:rsidR="00A263AF" w:rsidRDefault="00A263AF" w:rsidP="00A263AF">
      <w:pPr>
        <w:pStyle w:val="a3"/>
        <w:jc w:val="both"/>
      </w:pPr>
      <w:r>
        <w:t>«Вспомогательная раскраска»</w:t>
      </w:r>
    </w:p>
    <w:p w:rsidR="00A263AF" w:rsidRDefault="00A263AF" w:rsidP="00A263AF">
      <w:pPr>
        <w:pStyle w:val="a3"/>
        <w:jc w:val="both"/>
      </w:pPr>
      <w:r>
        <w:t>Говорят, что фигура покрашена в несколько цветов, если каждой точке фигуры приписан определённый цвет. Бывают задачи, где раскраска уже дана, например, для шахматной доски, бывают задачи, где раскраску с данными свойствами нужно придумать, и бывают задачи, где раскраска используется как идея решения.</w:t>
      </w:r>
    </w:p>
    <w:p w:rsidR="00A263AF" w:rsidRDefault="00A263AF" w:rsidP="00A263AF">
      <w:pPr>
        <w:pStyle w:val="a3"/>
        <w:jc w:val="both"/>
      </w:pPr>
      <w:r>
        <w:t xml:space="preserve">Суть данного метода состоит в следующем. Раскрасив некоторые ключевые элементы, которые фигурируют в задаче в несколько цветов, исследовать, что будет происходить, если выполнять условия задачи. Цвет позволяет значительно упростить понимание процесса, </w:t>
      </w:r>
      <w:proofErr w:type="spellStart"/>
      <w:r>
        <w:t>фигурируемого</w:t>
      </w:r>
      <w:proofErr w:type="spellEnd"/>
      <w:r>
        <w:t xml:space="preserve"> в условии, и зачастую приводит к решению. Этот метод позволяет эффективно решать ряд задач, в частности, игровые и шахматные задачи.</w:t>
      </w:r>
    </w:p>
    <w:p w:rsidR="00A263AF" w:rsidRDefault="00A263AF" w:rsidP="00A263AF">
      <w:pPr>
        <w:pStyle w:val="a3"/>
        <w:jc w:val="both"/>
      </w:pPr>
      <w:r>
        <w:t xml:space="preserve">Задачи </w:t>
      </w:r>
    </w:p>
    <w:p w:rsidR="00A263AF" w:rsidRDefault="00A263AF" w:rsidP="00A263AF">
      <w:pPr>
        <w:pStyle w:val="a3"/>
        <w:jc w:val="both"/>
      </w:pPr>
      <w:r>
        <w:t xml:space="preserve">1. Из шахматной доски вырезали две противоположные угловые клетки. Докажите, что оставшуюся фигуру нельзя разрезать на «домино» из двух клеток </w:t>
      </w:r>
    </w:p>
    <w:p w:rsidR="00A263AF" w:rsidRDefault="00A263AF" w:rsidP="00A263AF">
      <w:pPr>
        <w:pStyle w:val="a3"/>
        <w:jc w:val="both"/>
      </w:pPr>
      <w:r>
        <w:t>Решение. Каждая фигура «домино» содержит одну белую и одну чёрную клетку. Но в нашей фигуре 32 чёрных и 30 белых клеток (или наоборот).</w:t>
      </w:r>
    </w:p>
    <w:p w:rsidR="00A263AF" w:rsidRDefault="00A263AF" w:rsidP="00A263AF">
      <w:pPr>
        <w:pStyle w:val="a3"/>
        <w:jc w:val="both"/>
      </w:pPr>
      <w:r>
        <w:lastRenderedPageBreak/>
        <w:t>2. Можно ли все клетки доски обойти конем по одному разу и вернуться в исходную клетку?</w:t>
      </w:r>
    </w:p>
    <w:p w:rsidR="00A263AF" w:rsidRDefault="00A263AF" w:rsidP="00A263AF">
      <w:pPr>
        <w:pStyle w:val="a3"/>
        <w:jc w:val="both"/>
      </w:pPr>
      <w:r>
        <w:t>Решение. Каждым ходом конь меняет цвет клетки, поэтому, если существует обход, то число чёрных клеток равно числу белых, что неверно.</w:t>
      </w:r>
    </w:p>
    <w:p w:rsidR="00A263AF" w:rsidRDefault="00A263AF" w:rsidP="00A263AF">
      <w:pPr>
        <w:pStyle w:val="a3"/>
        <w:jc w:val="both"/>
      </w:pPr>
      <w:r>
        <w:t>3. Дан куб. Найдите максимально возможное число параллелепипедо</w:t>
      </w:r>
      <w:proofErr w:type="gramStart"/>
      <w:r>
        <w:t>в(</w:t>
      </w:r>
      <w:proofErr w:type="gramEnd"/>
      <w:r>
        <w:t>со сторонами параллельными сторонам куба), которые можно поместить в этот куб без пересечений.</w:t>
      </w:r>
    </w:p>
    <w:p w:rsidR="00A263AF" w:rsidRDefault="00A263AF" w:rsidP="00A263AF">
      <w:pPr>
        <w:pStyle w:val="a3"/>
        <w:jc w:val="both"/>
      </w:pPr>
      <w:r>
        <w:t>Идея решения. Легко поместить 52 параллелепипеда внутрь куба. Докажем, что нельзя больше. Разобьем куб на 27 кубиков. Раскрасим их в шахматном порядке. При этом образуется 104 клетки одного цвета (белого) и 112 другого (чёрного). Осталось заметить, что каждый параллелепипед содержит две чёрных и две белых клетки. Ответ: 52.</w:t>
      </w:r>
    </w:p>
    <w:p w:rsidR="00A263AF" w:rsidRDefault="00A263AF" w:rsidP="00A263AF">
      <w:pPr>
        <w:pStyle w:val="a3"/>
        <w:jc w:val="both"/>
      </w:pPr>
      <w:r>
        <w:t xml:space="preserve"> 4. Плоскость раскрашена в два цвета. Докажите, что найдутся две точки одного цвета, расстояние между которыми равно 1.</w:t>
      </w:r>
    </w:p>
    <w:p w:rsidR="00A263AF" w:rsidRDefault="00A263AF" w:rsidP="00A263AF">
      <w:pPr>
        <w:pStyle w:val="a3"/>
        <w:jc w:val="both"/>
      </w:pPr>
      <w:r>
        <w:t xml:space="preserve">Решение. Рассмотрим равносторонний треугольник со стороной 1. По принципу </w:t>
      </w:r>
      <w:proofErr w:type="gramStart"/>
      <w:r>
        <w:t>Дирихле</w:t>
      </w:r>
      <w:proofErr w:type="gramEnd"/>
      <w:r>
        <w:t xml:space="preserve"> по крайней мере две из его трёх вершин должны быть покрашены в один цвет.</w:t>
      </w:r>
    </w:p>
    <w:p w:rsidR="00A263AF" w:rsidRPr="00384700" w:rsidRDefault="00A263AF" w:rsidP="00A263AF">
      <w:pPr>
        <w:pStyle w:val="a3"/>
        <w:jc w:val="both"/>
        <w:rPr>
          <w:b/>
        </w:rPr>
      </w:pPr>
      <w:r w:rsidRPr="00384700">
        <w:rPr>
          <w:b/>
        </w:rPr>
        <w:t>3. Третий тип задач «Математические игры»</w:t>
      </w:r>
    </w:p>
    <w:p w:rsidR="00A263AF" w:rsidRDefault="00A263AF" w:rsidP="00A263AF">
      <w:pPr>
        <w:pStyle w:val="a3"/>
        <w:jc w:val="both"/>
      </w:pPr>
      <w:r>
        <w:t xml:space="preserve">Задачи-игры очень полезны для развития разговорной математической культуры и четкого понимания того, что означает «решить задачу». Под понятием игры мы понимаем игру двух соперников, обладающих следующим свойством. В каждый момент игры состояние характеризуется позицией, которая может изменяться только в зависимости от ходов игроков. Для каждого из игроков некоторые позиции объявляются выигрышными. Добиться выигрышной для себя позиции и есть цель каждого. Иногда игры допускают ничью. </w:t>
      </w:r>
    </w:p>
    <w:p w:rsidR="00A263AF" w:rsidRDefault="00A263AF" w:rsidP="00A263AF">
      <w:pPr>
        <w:pStyle w:val="a3"/>
        <w:jc w:val="both"/>
      </w:pPr>
      <w:r>
        <w:t xml:space="preserve">Например, шахматы, шашки, крестики-нолики являются математическими играми. В математических играх существуют понятия выигрышной стратегии, т.е. набора правил следуя которым, один из игроков обязательно выиграет, и ничейной стратегии, следуя которой один из игроков обязательно добьется либо выигрыша, либо ничьей. Например, крестики-нолики являются ничейной игрой. </w:t>
      </w:r>
    </w:p>
    <w:p w:rsidR="00A263AF" w:rsidRDefault="00A263AF" w:rsidP="00A263AF">
      <w:pPr>
        <w:pStyle w:val="a3"/>
        <w:jc w:val="both"/>
      </w:pPr>
      <w:r>
        <w:t xml:space="preserve">Задачи </w:t>
      </w:r>
    </w:p>
    <w:p w:rsidR="00A263AF" w:rsidRDefault="00A263AF" w:rsidP="00A263AF">
      <w:pPr>
        <w:pStyle w:val="a3"/>
        <w:jc w:val="both"/>
      </w:pPr>
      <w:r>
        <w:t>1.Двое кладут по очереди пятаки на круглый стол. Проигрывает тот, кто не сможет положить очередной пятак. Кто выигрывает?</w:t>
      </w:r>
    </w:p>
    <w:p w:rsidR="00A263AF" w:rsidRDefault="00A263AF" w:rsidP="00A263AF">
      <w:pPr>
        <w:pStyle w:val="a3"/>
        <w:jc w:val="both"/>
      </w:pPr>
      <w:r>
        <w:t>Решение. Выигрывает первый. Он кладёт пятак в центр стола, после чего на любой ход второго у первого всегда есть симметричный ответ.</w:t>
      </w:r>
    </w:p>
    <w:p w:rsidR="00A263AF" w:rsidRDefault="00A263AF" w:rsidP="00A263AF">
      <w:pPr>
        <w:pStyle w:val="a3"/>
        <w:jc w:val="both"/>
      </w:pPr>
      <w:r>
        <w:t>2. В куче 25 камней. Игроки берут по очереди 2, 4 и 7 камней. Проигрывает тот, у кого нет хода. Кто победит?</w:t>
      </w:r>
    </w:p>
    <w:p w:rsidR="00A263AF" w:rsidRDefault="00A263AF" w:rsidP="00A263AF">
      <w:pPr>
        <w:pStyle w:val="a3"/>
        <w:jc w:val="both"/>
      </w:pPr>
      <w:r>
        <w:t xml:space="preserve">Идея решения. Случаи 0 и 1 камня проигрышны для начинающего. Поэтому случаи 2, 3, 4, 5, 7, 8 камней для начинающего выигрышны: своим ходом он переводит игру в позицию, проигрышную для противника. </w:t>
      </w:r>
      <w:proofErr w:type="gramStart"/>
      <w:r>
        <w:t>Аналогично, 6 и 9 камней проигрышны для начинающего, поскольку из них можно перейти только в позицию, выигрышную для противника.</w:t>
      </w:r>
      <w:proofErr w:type="gramEnd"/>
      <w:r>
        <w:t xml:space="preserve"> Рассуждая аналогично, легко установить периодичность выигрышных и проигрышных позиций и получить ответ.</w:t>
      </w:r>
    </w:p>
    <w:p w:rsidR="00F6533C" w:rsidRDefault="00F6533C">
      <w:bookmarkStart w:id="0" w:name="_GoBack"/>
      <w:bookmarkEnd w:id="0"/>
    </w:p>
    <w:sectPr w:rsidR="00F6533C" w:rsidSect="00384700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AF"/>
    <w:rsid w:val="00A263AF"/>
    <w:rsid w:val="00F6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5457</Characters>
  <Application>Microsoft Office Word</Application>
  <DocSecurity>0</DocSecurity>
  <Lines>45</Lines>
  <Paragraphs>12</Paragraphs>
  <ScaleCrop>false</ScaleCrop>
  <Company>diakov.net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1</cp:revision>
  <dcterms:created xsi:type="dcterms:W3CDTF">2019-06-08T05:28:00Z</dcterms:created>
  <dcterms:modified xsi:type="dcterms:W3CDTF">2019-06-08T05:29:00Z</dcterms:modified>
</cp:coreProperties>
</file>